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1C3041"/>
        </w:rPr>
        <w:t>Monthly Financial Review Checklist</w:t>
      </w:r>
    </w:p>
    <w:p>
      <w:r>
        <w:rPr>
          <w:i/>
        </w:rPr>
        <w:t>Understanding Financial Statements · Lesson 10 · Maryland Child Care Leadership series</w:t>
      </w:r>
    </w:p>
    <w:p>
      <w:pPr>
        <w:pStyle w:val="Heading1"/>
      </w:pPr>
      <w:r>
        <w:rPr>
          <w:rFonts w:ascii="Arial" w:hAnsi="Arial"/>
          <w:color w:val="1C3041"/>
        </w:rPr>
        <w:t>My review routine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320"/>
          </w:tcPr>
          <w:p>
            <w:r>
              <w:t>Program name</w:t>
            </w:r>
          </w:p>
        </w:tc>
        <w:tc>
          <w:tcPr>
            <w:tcW w:type="dxa" w:w="5760"/>
          </w:tcPr>
          <w:p>
            <w:r/>
          </w:p>
        </w:tc>
      </w:tr>
      <w:tr>
        <w:tc>
          <w:tcPr>
            <w:tcW w:type="dxa" w:w="4320"/>
          </w:tcPr>
          <w:p>
            <w:r>
              <w:t>Review day each month (e.g., by the 15th)</w:t>
            </w:r>
          </w:p>
        </w:tc>
        <w:tc>
          <w:tcPr>
            <w:tcW w:type="dxa" w:w="5760"/>
          </w:tcPr>
          <w:p>
            <w:r/>
          </w:p>
        </w:tc>
      </w:tr>
      <w:tr>
        <w:tc>
          <w:tcPr>
            <w:tcW w:type="dxa" w:w="4320"/>
          </w:tcPr>
          <w:p>
            <w:r>
              <w:t>Who attends the review</w:t>
            </w:r>
          </w:p>
        </w:tc>
        <w:tc>
          <w:tcPr>
            <w:tcW w:type="dxa" w:w="5760"/>
          </w:tcPr>
          <w:p>
            <w:r/>
          </w:p>
        </w:tc>
      </w:tr>
      <w:tr>
        <w:tc>
          <w:tcPr>
            <w:tcW w:type="dxa" w:w="4320"/>
          </w:tcPr>
          <w:p>
            <w:r>
              <w:t>Who prepares the reports</w:t>
            </w:r>
          </w:p>
        </w:tc>
        <w:tc>
          <w:tcPr>
            <w:tcW w:type="dxa" w:w="5760"/>
          </w:tcPr>
          <w:p>
            <w:r/>
          </w:p>
        </w:tc>
      </w:tr>
      <w:tr>
        <w:tc>
          <w:tcPr>
            <w:tcW w:type="dxa" w:w="4320"/>
          </w:tcPr>
          <w:p>
            <w:r>
              <w:t>Who reviews the bank reconciliation and card statement</w:t>
            </w:r>
          </w:p>
        </w:tc>
        <w:tc>
          <w:tcPr>
            <w:tcW w:type="dxa" w:w="5760"/>
          </w:tcPr>
          <w:p>
            <w:r/>
          </w:p>
        </w:tc>
      </w:tr>
      <w:tr>
        <w:tc>
          <w:tcPr>
            <w:tcW w:type="dxa" w:w="4320"/>
          </w:tcPr>
          <w:p>
            <w:r>
              <w:t>Format I want the reports in (PDF, Excel, accounting software)</w:t>
            </w:r>
          </w:p>
        </w:tc>
        <w:tc>
          <w:tcPr>
            <w:tcW w:type="dxa" w:w="5760"/>
          </w:tcPr>
          <w:p>
            <w:r/>
          </w:p>
        </w:tc>
      </w:tr>
    </w:tbl>
    <w:p>
      <w:pPr>
        <w:pStyle w:val="Heading1"/>
      </w:pPr>
      <w:r>
        <w:rPr>
          <w:rFonts w:ascii="Arial" w:hAnsi="Arial"/>
          <w:color w:val="1C3041"/>
        </w:rPr>
        <w:t>Monthly (within about 15 days of month-end)</w:t>
      </w:r>
    </w:p>
    <w:p>
      <w:r>
        <w:t>☐  Profit &amp; Loss (Statement of Activities) for the month and year to date</w:t>
      </w:r>
    </w:p>
    <w:p>
      <w:r>
        <w:t>☐  Budget v. Actual: every large variance has a one-sentence explanation</w:t>
      </w:r>
    </w:p>
    <w:p>
      <w:r>
        <w:t>☐  Balance sheet (Statement of Financial Position): cash, receivables, payables compared with last month</w:t>
      </w:r>
    </w:p>
    <w:p>
      <w:r>
        <w:t>☐  AR aging, families: balances that moved into an older bucket</w:t>
      </w:r>
    </w:p>
    <w:p>
      <w:r>
        <w:t>☐  AR aging, CCS: children with older balances; authorization end dates coming up</w:t>
      </w:r>
    </w:p>
    <w:p>
      <w:r>
        <w:t>☐  AP aging: nothing past due; no negative (credit) balances</w:t>
      </w:r>
    </w:p>
    <w:p>
      <w:r>
        <w:t>☐  Each aging total matches its balance sheet line</w:t>
      </w:r>
    </w:p>
    <w:p>
      <w:r>
        <w:t>☐  Bank reconciliation reviewed and signed</w:t>
      </w:r>
    </w:p>
    <w:p>
      <w:r>
        <w:t>☐  Company card statement reviewed with receipts</w:t>
      </w:r>
    </w:p>
    <w:p>
      <w:r>
        <w:t>☐  Discounts, write-offs, and unusual payments approved this month</w:t>
      </w:r>
    </w:p>
    <w:p>
      <w:r>
        <w:t>☐  Enrollment compared with break-even</w:t>
      </w:r>
    </w:p>
    <w:p>
      <w:pPr>
        <w:pStyle w:val="Heading1"/>
      </w:pPr>
      <w:r>
        <w:rPr>
          <w:rFonts w:ascii="Arial" w:hAnsi="Arial"/>
          <w:color w:val="1C3041"/>
        </w:rPr>
        <w:t>Quarterly</w:t>
      </w:r>
    </w:p>
    <w:p>
      <w:r>
        <w:t>☐  Balance sheet trends across the last three month-ends</w:t>
      </w:r>
    </w:p>
    <w:p>
      <w:r>
        <w:t>☐  Iron Triangle: enrollment %, collection rate, revenue vs. cost by age group</w:t>
      </w:r>
    </w:p>
    <w:p>
      <w:r>
        <w:t>☐  Discounts and write-offs for the quarter</w:t>
      </w:r>
    </w:p>
    <w:p>
      <w:r>
        <w:t>☐  Forecast for the rest of the year updated</w:t>
      </w:r>
    </w:p>
    <w:p>
      <w:pPr>
        <w:pStyle w:val="Heading1"/>
      </w:pPr>
      <w:r>
        <w:rPr>
          <w:rFonts w:ascii="Arial" w:hAnsi="Arial"/>
          <w:color w:val="1C3041"/>
        </w:rPr>
        <w:t>Annually</w:t>
      </w:r>
    </w:p>
    <w:p>
      <w:r>
        <w:t>☐  Next year's budget built at 75% enrollment (MSSA Budget Builder)</w:t>
      </w:r>
    </w:p>
    <w:p>
      <w:r>
        <w:t>☐  Tuition reviewed with the MSSA Child Care Center Tuition Calculator</w:t>
      </w:r>
    </w:p>
    <w:p>
      <w:r>
        <w:t>☐  Review, audit, or tax filing completed</w:t>
      </w:r>
    </w:p>
    <w:p>
      <w:r>
        <w:t>☐  Current CCS rates and EXCELS status confirmed</w:t>
      </w:r>
    </w:p>
    <w:p>
      <w:pPr>
        <w:pStyle w:val="Heading1"/>
      </w:pPr>
      <w:r>
        <w:rPr>
          <w:rFonts w:ascii="Arial" w:hAnsi="Arial"/>
          <w:color w:val="1C3041"/>
        </w:rPr>
        <w:t>Questions for this month's review</w:t>
      </w:r>
    </w:p>
    <w:p>
      <w:r>
        <w:t>1. ________________________________________________________________</w:t>
      </w:r>
    </w:p>
    <w:p>
      <w:r>
        <w:t>2. ________________________________________________________________</w:t>
      </w:r>
    </w:p>
    <w:p>
      <w:r>
        <w:t>3. ________________________________________________________________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